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B3CC35F" w14:textId="4EDF7CFF" w:rsidR="002777A6" w:rsidRDefault="002777A6"/>
    <w:p w14:paraId="6ECB1BE0" w14:textId="00F94708" w:rsidR="006144DD" w:rsidRDefault="006144DD"/>
    <w:p w14:paraId="31631BFA" w14:textId="68CDDDF1" w:rsidR="006144DD" w:rsidRPr="002402C7" w:rsidRDefault="006144DD" w:rsidP="005325B5">
      <w:pPr>
        <w:jc w:val="center"/>
        <w:rPr>
          <w:b/>
          <w:bCs/>
        </w:rPr>
      </w:pPr>
      <w:r w:rsidRPr="002402C7">
        <w:rPr>
          <w:b/>
          <w:bCs/>
        </w:rPr>
        <w:t>UNIDAD DIDÁCTICA</w:t>
      </w:r>
    </w:p>
    <w:p w14:paraId="0BB040B3" w14:textId="0C571079" w:rsidR="006144DD" w:rsidRPr="002402C7" w:rsidRDefault="006144DD" w:rsidP="002402C7">
      <w:pPr>
        <w:jc w:val="center"/>
        <w:rPr>
          <w:b/>
          <w:bCs/>
        </w:rPr>
      </w:pPr>
      <w:r w:rsidRPr="002402C7">
        <w:rPr>
          <w:b/>
          <w:bCs/>
        </w:rPr>
        <w:t>PRIMER PERIODO</w:t>
      </w:r>
    </w:p>
    <w:p w14:paraId="031F9840" w14:textId="6B32AD9F" w:rsidR="006144DD" w:rsidRPr="002402C7" w:rsidRDefault="006144DD" w:rsidP="002402C7">
      <w:pPr>
        <w:jc w:val="center"/>
        <w:rPr>
          <w:b/>
          <w:bCs/>
        </w:rPr>
      </w:pPr>
      <w:r w:rsidRPr="002402C7">
        <w:rPr>
          <w:b/>
          <w:bCs/>
        </w:rPr>
        <w:t>Del 01 DE FEBREO AL 28 DE ABRIL</w:t>
      </w:r>
    </w:p>
    <w:p w14:paraId="123B8D0C" w14:textId="3D7154EA" w:rsidR="006144DD" w:rsidRDefault="006144DD"/>
    <w:p w14:paraId="3FD37B6F" w14:textId="5C5D3F1C" w:rsidR="006144DD" w:rsidRDefault="006144DD">
      <w:r w:rsidRPr="002402C7">
        <w:rPr>
          <w:b/>
          <w:bCs/>
        </w:rPr>
        <w:t>Eje temático:</w:t>
      </w:r>
      <w:r>
        <w:t xml:space="preserve"> Naturaleza y evolución de la Tecnología</w:t>
      </w:r>
    </w:p>
    <w:p w14:paraId="13816042" w14:textId="2F1801A5" w:rsidR="006144DD" w:rsidRPr="002402C7" w:rsidRDefault="006144DD">
      <w:pPr>
        <w:rPr>
          <w:b/>
          <w:bCs/>
        </w:rPr>
      </w:pPr>
      <w:r w:rsidRPr="002402C7">
        <w:rPr>
          <w:b/>
          <w:bCs/>
        </w:rPr>
        <w:t>Logros:</w:t>
      </w:r>
    </w:p>
    <w:p w14:paraId="185DAEBF" w14:textId="655435DA" w:rsidR="006144DD" w:rsidRDefault="006144DD" w:rsidP="006144DD">
      <w:pPr>
        <w:pStyle w:val="Prrafodelista"/>
        <w:numPr>
          <w:ilvl w:val="0"/>
          <w:numId w:val="1"/>
        </w:numPr>
      </w:pPr>
      <w:r>
        <w:t>Comprende la función que cumple cada una de las partes del computador y sus funciones específicas.</w:t>
      </w:r>
    </w:p>
    <w:p w14:paraId="6AA2D0F9" w14:textId="0257EF75" w:rsidR="006144DD" w:rsidRDefault="00A002C1" w:rsidP="006144DD">
      <w:pPr>
        <w:pStyle w:val="Prrafodelista"/>
        <w:numPr>
          <w:ilvl w:val="0"/>
          <w:numId w:val="1"/>
        </w:numPr>
      </w:pPr>
      <w:r>
        <w:t>Utiliza Excel para diseñar diferentes formatos</w:t>
      </w:r>
    </w:p>
    <w:p w14:paraId="09468CE7" w14:textId="77504E54" w:rsidR="006144DD" w:rsidRDefault="00A002C1" w:rsidP="006144DD">
      <w:pPr>
        <w:pStyle w:val="Prrafodelista"/>
        <w:numPr>
          <w:ilvl w:val="0"/>
          <w:numId w:val="1"/>
        </w:numPr>
      </w:pPr>
      <w:r>
        <w:t>Identifica Excel como una hoja de cálculos matemáticos</w:t>
      </w:r>
    </w:p>
    <w:p w14:paraId="796D6609" w14:textId="6F64BC43" w:rsidR="006144DD" w:rsidRDefault="006144DD" w:rsidP="006144DD">
      <w:r>
        <w:t>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415"/>
      </w:tblGrid>
      <w:tr w:rsidR="006144DD" w14:paraId="05780F85" w14:textId="77777777" w:rsidTr="006144DD">
        <w:tc>
          <w:tcPr>
            <w:tcW w:w="1413" w:type="dxa"/>
          </w:tcPr>
          <w:p w14:paraId="2809D173" w14:textId="6300649F" w:rsidR="006144DD" w:rsidRDefault="006144DD">
            <w:r>
              <w:t>Feb. 01</w:t>
            </w:r>
          </w:p>
        </w:tc>
        <w:tc>
          <w:tcPr>
            <w:tcW w:w="7415" w:type="dxa"/>
          </w:tcPr>
          <w:p w14:paraId="1BB4E313" w14:textId="543B828D" w:rsidR="006144DD" w:rsidRDefault="006144DD">
            <w:r>
              <w:t>Bienvenida video de motivación – Unidad didáctica</w:t>
            </w:r>
            <w:r w:rsidR="005325B5">
              <w:t xml:space="preserve"> – Guía Diagnóstica</w:t>
            </w:r>
          </w:p>
        </w:tc>
      </w:tr>
      <w:tr w:rsidR="006144DD" w14:paraId="1F66D558" w14:textId="77777777" w:rsidTr="006144DD">
        <w:tc>
          <w:tcPr>
            <w:tcW w:w="1413" w:type="dxa"/>
          </w:tcPr>
          <w:p w14:paraId="69F81CF5" w14:textId="7F4E3DC2" w:rsidR="006144DD" w:rsidRDefault="006144DD">
            <w:r>
              <w:t>Feb. 08</w:t>
            </w:r>
          </w:p>
        </w:tc>
        <w:tc>
          <w:tcPr>
            <w:tcW w:w="7415" w:type="dxa"/>
          </w:tcPr>
          <w:p w14:paraId="6E7BD352" w14:textId="65D82BA7" w:rsidR="006144DD" w:rsidRDefault="005325B5">
            <w:r>
              <w:t xml:space="preserve">Guía 1 - </w:t>
            </w:r>
            <w:r w:rsidR="006144DD">
              <w:t>Mapa conceptual sobre las partes del computador en el cuaderno.</w:t>
            </w:r>
          </w:p>
        </w:tc>
      </w:tr>
      <w:tr w:rsidR="006144DD" w14:paraId="045D9987" w14:textId="77777777" w:rsidTr="006144DD">
        <w:tc>
          <w:tcPr>
            <w:tcW w:w="1413" w:type="dxa"/>
          </w:tcPr>
          <w:p w14:paraId="471361D1" w14:textId="32A60B39" w:rsidR="006144DD" w:rsidRDefault="006144DD">
            <w:r>
              <w:t>Feb. 15</w:t>
            </w:r>
          </w:p>
        </w:tc>
        <w:tc>
          <w:tcPr>
            <w:tcW w:w="7415" w:type="dxa"/>
          </w:tcPr>
          <w:p w14:paraId="4D9C6864" w14:textId="3E415C56" w:rsidR="006144DD" w:rsidRDefault="005325B5">
            <w:r>
              <w:t>Terminación del mapa conceptual</w:t>
            </w:r>
          </w:p>
        </w:tc>
      </w:tr>
      <w:tr w:rsidR="006144DD" w14:paraId="24887DDF" w14:textId="77777777" w:rsidTr="006144DD">
        <w:tc>
          <w:tcPr>
            <w:tcW w:w="1413" w:type="dxa"/>
          </w:tcPr>
          <w:p w14:paraId="15D77150" w14:textId="158BFF60" w:rsidR="006144DD" w:rsidRDefault="006144DD">
            <w:r>
              <w:t>Feb. 22</w:t>
            </w:r>
          </w:p>
        </w:tc>
        <w:tc>
          <w:tcPr>
            <w:tcW w:w="7415" w:type="dxa"/>
          </w:tcPr>
          <w:p w14:paraId="0522D66B" w14:textId="70AC91F6" w:rsidR="006144DD" w:rsidRDefault="00A002C1">
            <w:r>
              <w:t>Evaluación</w:t>
            </w:r>
          </w:p>
        </w:tc>
      </w:tr>
      <w:tr w:rsidR="00EB0875" w14:paraId="4ACAE0DE" w14:textId="77777777" w:rsidTr="006144DD">
        <w:tc>
          <w:tcPr>
            <w:tcW w:w="1413" w:type="dxa"/>
          </w:tcPr>
          <w:p w14:paraId="235193ED" w14:textId="60F3A0D4" w:rsidR="00EB0875" w:rsidRDefault="00EB0875" w:rsidP="00EB0875">
            <w:r>
              <w:t>Feb. 29</w:t>
            </w:r>
          </w:p>
        </w:tc>
        <w:tc>
          <w:tcPr>
            <w:tcW w:w="7415" w:type="dxa"/>
          </w:tcPr>
          <w:p w14:paraId="0BA4C29E" w14:textId="2AEF8A61" w:rsidR="00EB0875" w:rsidRDefault="00EB0875" w:rsidP="00EB0875">
            <w:r>
              <w:t>Tabla de frecuencias absolutas</w:t>
            </w:r>
          </w:p>
        </w:tc>
      </w:tr>
      <w:tr w:rsidR="00EB0875" w14:paraId="23EE2065" w14:textId="77777777" w:rsidTr="006144DD">
        <w:tc>
          <w:tcPr>
            <w:tcW w:w="1413" w:type="dxa"/>
          </w:tcPr>
          <w:p w14:paraId="41B4B7EA" w14:textId="4AAE4FFF" w:rsidR="00EB0875" w:rsidRDefault="00EB0875" w:rsidP="00EB0875">
            <w:r>
              <w:t>Mar. 01</w:t>
            </w:r>
          </w:p>
        </w:tc>
        <w:tc>
          <w:tcPr>
            <w:tcW w:w="7415" w:type="dxa"/>
          </w:tcPr>
          <w:p w14:paraId="4D0069F8" w14:textId="429C6E13" w:rsidR="00EB0875" w:rsidRDefault="00EB0875" w:rsidP="00EB0875">
            <w:r>
              <w:t>Tabla de frecuencias relativas</w:t>
            </w:r>
          </w:p>
        </w:tc>
      </w:tr>
      <w:tr w:rsidR="00EB0875" w14:paraId="12D00928" w14:textId="77777777" w:rsidTr="006144DD">
        <w:tc>
          <w:tcPr>
            <w:tcW w:w="1413" w:type="dxa"/>
          </w:tcPr>
          <w:p w14:paraId="015D793E" w14:textId="78F9826F" w:rsidR="00EB0875" w:rsidRDefault="00EB0875" w:rsidP="00EB0875">
            <w:r>
              <w:t>Mar. 08</w:t>
            </w:r>
          </w:p>
        </w:tc>
        <w:tc>
          <w:tcPr>
            <w:tcW w:w="7415" w:type="dxa"/>
          </w:tcPr>
          <w:p w14:paraId="7A00FBFD" w14:textId="0637A9A5" w:rsidR="00EB0875" w:rsidRDefault="00EB0875" w:rsidP="00EB0875">
            <w:r>
              <w:t xml:space="preserve">Análisis de Gráficos </w:t>
            </w:r>
          </w:p>
        </w:tc>
      </w:tr>
      <w:tr w:rsidR="00EB0875" w14:paraId="6EA05923" w14:textId="77777777" w:rsidTr="006144DD">
        <w:tc>
          <w:tcPr>
            <w:tcW w:w="1413" w:type="dxa"/>
          </w:tcPr>
          <w:p w14:paraId="51FC064B" w14:textId="08E92358" w:rsidR="00EB0875" w:rsidRDefault="00EB0875" w:rsidP="00EB0875">
            <w:r>
              <w:t>Mar. 15</w:t>
            </w:r>
          </w:p>
        </w:tc>
        <w:tc>
          <w:tcPr>
            <w:tcW w:w="7415" w:type="dxa"/>
          </w:tcPr>
          <w:p w14:paraId="4C8A3F04" w14:textId="2073D125" w:rsidR="00EB0875" w:rsidRDefault="00EB0875" w:rsidP="00EB0875">
            <w:r>
              <w:t>Evaluación</w:t>
            </w:r>
          </w:p>
        </w:tc>
      </w:tr>
      <w:tr w:rsidR="00EB0875" w14:paraId="63DE6AC5" w14:textId="77777777" w:rsidTr="006144DD">
        <w:tc>
          <w:tcPr>
            <w:tcW w:w="1413" w:type="dxa"/>
          </w:tcPr>
          <w:p w14:paraId="18888802" w14:textId="06687599" w:rsidR="00EB0875" w:rsidRDefault="00EB0875" w:rsidP="00EB0875">
            <w:r>
              <w:t>Mar. 22</w:t>
            </w:r>
          </w:p>
        </w:tc>
        <w:tc>
          <w:tcPr>
            <w:tcW w:w="7415" w:type="dxa"/>
          </w:tcPr>
          <w:p w14:paraId="48D6649B" w14:textId="5208CFA8" w:rsidR="00EB0875" w:rsidRDefault="00EB0875" w:rsidP="00EB0875">
            <w:r>
              <w:t>Formato de recibo de caja</w:t>
            </w:r>
          </w:p>
        </w:tc>
      </w:tr>
      <w:tr w:rsidR="00EB0875" w14:paraId="1DA3EB71" w14:textId="77777777" w:rsidTr="006144DD">
        <w:tc>
          <w:tcPr>
            <w:tcW w:w="1413" w:type="dxa"/>
          </w:tcPr>
          <w:p w14:paraId="66B2E6F3" w14:textId="32CFA52C" w:rsidR="00EB0875" w:rsidRDefault="00EB0875" w:rsidP="00EB0875">
            <w:r>
              <w:t>Mar. 29</w:t>
            </w:r>
          </w:p>
        </w:tc>
        <w:tc>
          <w:tcPr>
            <w:tcW w:w="7415" w:type="dxa"/>
          </w:tcPr>
          <w:p w14:paraId="7852DAE1" w14:textId="37134BB4" w:rsidR="00EB0875" w:rsidRDefault="00EB0875" w:rsidP="00EB0875">
            <w:r>
              <w:t>Formato de factura</w:t>
            </w:r>
          </w:p>
        </w:tc>
      </w:tr>
      <w:tr w:rsidR="00EB0875" w14:paraId="24162D80" w14:textId="77777777" w:rsidTr="006144DD">
        <w:tc>
          <w:tcPr>
            <w:tcW w:w="1413" w:type="dxa"/>
          </w:tcPr>
          <w:p w14:paraId="26CA5ED7" w14:textId="5F2ED74B" w:rsidR="00EB0875" w:rsidRDefault="00EB0875" w:rsidP="00EB0875">
            <w:r>
              <w:t>Abril</w:t>
            </w:r>
          </w:p>
        </w:tc>
        <w:tc>
          <w:tcPr>
            <w:tcW w:w="7415" w:type="dxa"/>
          </w:tcPr>
          <w:p w14:paraId="3CA514A7" w14:textId="7A4C12E7" w:rsidR="00EB0875" w:rsidRDefault="00EB0875" w:rsidP="00EB0875">
            <w:r>
              <w:t>Formato de nomina</w:t>
            </w:r>
          </w:p>
        </w:tc>
      </w:tr>
      <w:tr w:rsidR="00EB0875" w14:paraId="26D4CB8C" w14:textId="77777777" w:rsidTr="006144DD">
        <w:tc>
          <w:tcPr>
            <w:tcW w:w="1413" w:type="dxa"/>
          </w:tcPr>
          <w:p w14:paraId="5C076763" w14:textId="30B12C28" w:rsidR="00EB0875" w:rsidRDefault="00EB0875" w:rsidP="00EB0875">
            <w:r>
              <w:t>Abril</w:t>
            </w:r>
          </w:p>
        </w:tc>
        <w:tc>
          <w:tcPr>
            <w:tcW w:w="7415" w:type="dxa"/>
          </w:tcPr>
          <w:p w14:paraId="23163AA7" w14:textId="537E11F1" w:rsidR="00EB0875" w:rsidRDefault="00EB0875" w:rsidP="00EB0875">
            <w:r>
              <w:t>Evaluación</w:t>
            </w:r>
          </w:p>
        </w:tc>
      </w:tr>
    </w:tbl>
    <w:p w14:paraId="0580C2DD" w14:textId="37C05D25" w:rsidR="002402C7" w:rsidRDefault="002402C7"/>
    <w:p w14:paraId="7065DCCC" w14:textId="77777777" w:rsidR="002402C7" w:rsidRDefault="002402C7">
      <w:pPr>
        <w:sectPr w:rsidR="002402C7" w:rsidSect="006144DD">
          <w:pgSz w:w="12240" w:h="15840"/>
          <w:pgMar w:top="1417" w:right="1701" w:bottom="1417" w:left="1701" w:header="708" w:footer="708" w:gutter="0"/>
          <w:pgBorders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space="708"/>
          <w:docGrid w:linePitch="360"/>
        </w:sectPr>
      </w:pPr>
    </w:p>
    <w:p w14:paraId="69C22B81" w14:textId="42BBE839" w:rsidR="002402C7" w:rsidRDefault="002402C7">
      <w:r>
        <w:t>Evaluación:</w:t>
      </w:r>
    </w:p>
    <w:p w14:paraId="3DC89A57" w14:textId="62AECF7F" w:rsidR="002402C7" w:rsidRDefault="002402C7" w:rsidP="002402C7">
      <w:pPr>
        <w:pStyle w:val="Prrafodelista"/>
        <w:numPr>
          <w:ilvl w:val="0"/>
          <w:numId w:val="2"/>
        </w:numPr>
      </w:pPr>
      <w:r>
        <w:t>Autoevaluación</w:t>
      </w:r>
    </w:p>
    <w:p w14:paraId="675B18CC" w14:textId="1A1720FD" w:rsidR="002402C7" w:rsidRDefault="002402C7" w:rsidP="002402C7">
      <w:pPr>
        <w:pStyle w:val="Prrafodelista"/>
        <w:numPr>
          <w:ilvl w:val="0"/>
          <w:numId w:val="2"/>
        </w:numPr>
      </w:pPr>
      <w:r>
        <w:t>Evaluación escrita</w:t>
      </w:r>
    </w:p>
    <w:p w14:paraId="045954FE" w14:textId="329E04D0" w:rsidR="002402C7" w:rsidRDefault="002402C7" w:rsidP="002402C7">
      <w:pPr>
        <w:pStyle w:val="Prrafodelista"/>
        <w:numPr>
          <w:ilvl w:val="0"/>
          <w:numId w:val="2"/>
        </w:numPr>
      </w:pPr>
      <w:r>
        <w:t>Evaluación On – line</w:t>
      </w:r>
    </w:p>
    <w:p w14:paraId="4FC6BEBC" w14:textId="1A99A6FE" w:rsidR="002402C7" w:rsidRDefault="002402C7" w:rsidP="002402C7">
      <w:pPr>
        <w:pStyle w:val="Prrafodelista"/>
        <w:numPr>
          <w:ilvl w:val="0"/>
          <w:numId w:val="2"/>
        </w:numPr>
      </w:pPr>
      <w:r>
        <w:t>Puntos de participación</w:t>
      </w:r>
    </w:p>
    <w:p w14:paraId="13A823CF" w14:textId="2C4BFB45" w:rsidR="002402C7" w:rsidRDefault="002402C7" w:rsidP="002402C7">
      <w:pPr>
        <w:pStyle w:val="Prrafodelista"/>
        <w:numPr>
          <w:ilvl w:val="0"/>
          <w:numId w:val="2"/>
        </w:numPr>
      </w:pPr>
      <w:r>
        <w:t>Apuntes en el cuaderno</w:t>
      </w:r>
    </w:p>
    <w:p w14:paraId="79F341DB" w14:textId="270F5BDD" w:rsidR="002402C7" w:rsidRDefault="002402C7" w:rsidP="002402C7">
      <w:pPr>
        <w:pStyle w:val="Prrafodelista"/>
        <w:numPr>
          <w:ilvl w:val="0"/>
          <w:numId w:val="2"/>
        </w:numPr>
      </w:pPr>
      <w:r>
        <w:t>Trabajo en clase</w:t>
      </w:r>
    </w:p>
    <w:p w14:paraId="05837CE7" w14:textId="77777777" w:rsidR="002402C7" w:rsidRDefault="002402C7"/>
    <w:p w14:paraId="6ECF7E31" w14:textId="77777777" w:rsidR="002402C7" w:rsidRDefault="002402C7"/>
    <w:p w14:paraId="2A037797" w14:textId="77777777" w:rsidR="002402C7" w:rsidRDefault="002402C7"/>
    <w:p w14:paraId="097DE2C5" w14:textId="292921D3" w:rsidR="006144DD" w:rsidRDefault="002402C7">
      <w:r>
        <w:t>Normas de Convivencia</w:t>
      </w:r>
    </w:p>
    <w:p w14:paraId="66B4EB79" w14:textId="0CC0B2C1" w:rsidR="002402C7" w:rsidRDefault="002402C7" w:rsidP="002402C7">
      <w:pPr>
        <w:pStyle w:val="Prrafodelista"/>
        <w:numPr>
          <w:ilvl w:val="0"/>
          <w:numId w:val="4"/>
        </w:numPr>
      </w:pPr>
      <w:r>
        <w:t>Trabajar en clase</w:t>
      </w:r>
    </w:p>
    <w:p w14:paraId="5796592C" w14:textId="742FD16B" w:rsidR="002402C7" w:rsidRDefault="002402C7" w:rsidP="002402C7">
      <w:pPr>
        <w:pStyle w:val="Prrafodelista"/>
        <w:numPr>
          <w:ilvl w:val="0"/>
          <w:numId w:val="4"/>
        </w:numPr>
      </w:pPr>
      <w:r>
        <w:t>Ser respetuoso</w:t>
      </w:r>
    </w:p>
    <w:p w14:paraId="6981E630" w14:textId="29CC4245" w:rsidR="002402C7" w:rsidRDefault="002402C7" w:rsidP="002402C7">
      <w:pPr>
        <w:pStyle w:val="Prrafodelista"/>
        <w:numPr>
          <w:ilvl w:val="0"/>
          <w:numId w:val="4"/>
        </w:numPr>
      </w:pPr>
      <w:r>
        <w:t>Cuidar la sala de informática</w:t>
      </w:r>
    </w:p>
    <w:p w14:paraId="532F78EF" w14:textId="77777777" w:rsidR="002402C7" w:rsidRDefault="002402C7" w:rsidP="002402C7">
      <w:pPr>
        <w:pStyle w:val="Prrafodelista"/>
        <w:numPr>
          <w:ilvl w:val="0"/>
          <w:numId w:val="4"/>
        </w:numPr>
      </w:pPr>
      <w:r>
        <w:t>No comer en clase.</w:t>
      </w:r>
    </w:p>
    <w:p w14:paraId="01D95858" w14:textId="613836EF" w:rsidR="002402C7" w:rsidRDefault="002402C7" w:rsidP="002402C7">
      <w:pPr>
        <w:pStyle w:val="Prrafodelista"/>
        <w:numPr>
          <w:ilvl w:val="0"/>
          <w:numId w:val="4"/>
        </w:numPr>
      </w:pPr>
      <w:r>
        <w:t>No Sali</w:t>
      </w:r>
      <w:r w:rsidR="00AC0A68">
        <w:t>r</w:t>
      </w:r>
      <w:r>
        <w:t xml:space="preserve"> sin permiso</w:t>
      </w:r>
    </w:p>
    <w:sectPr w:rsidR="002402C7" w:rsidSect="002402C7">
      <w:type w:val="continuous"/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F0B"/>
    <w:multiLevelType w:val="hybridMultilevel"/>
    <w:tmpl w:val="6282977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633C"/>
    <w:multiLevelType w:val="hybridMultilevel"/>
    <w:tmpl w:val="96048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B3D00"/>
    <w:multiLevelType w:val="hybridMultilevel"/>
    <w:tmpl w:val="203AA62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404AA"/>
    <w:multiLevelType w:val="hybridMultilevel"/>
    <w:tmpl w:val="179644E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23769">
    <w:abstractNumId w:val="1"/>
  </w:num>
  <w:num w:numId="2" w16cid:durableId="1538159686">
    <w:abstractNumId w:val="3"/>
  </w:num>
  <w:num w:numId="3" w16cid:durableId="1300498475">
    <w:abstractNumId w:val="0"/>
  </w:num>
  <w:num w:numId="4" w16cid:durableId="163698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DD"/>
    <w:rsid w:val="002402C7"/>
    <w:rsid w:val="002777A6"/>
    <w:rsid w:val="005325B5"/>
    <w:rsid w:val="006144DD"/>
    <w:rsid w:val="00A002C1"/>
    <w:rsid w:val="00AC0A68"/>
    <w:rsid w:val="00EB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B1DC"/>
  <w15:chartTrackingRefBased/>
  <w15:docId w15:val="{55F1A95F-C9AA-4DB0-8BE8-7DE66435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4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61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2023-04-20T13:45:00Z</dcterms:created>
  <dcterms:modified xsi:type="dcterms:W3CDTF">2023-04-20T13:45:00Z</dcterms:modified>
</cp:coreProperties>
</file>